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厦门大学</w:t>
      </w:r>
      <w:proofErr w:type="gramStart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嘉庚学院校</w:t>
      </w:r>
      <w:proofErr w:type="gramEnd"/>
      <w:r w:rsidRPr="00BF408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企合作创新平台科研工作量核算单</w:t>
      </w:r>
    </w:p>
    <w:p w:rsidR="00BF408B" w:rsidRDefault="00BF408B" w:rsidP="00BF408B">
      <w:pPr>
        <w:ind w:firstLineChars="100" w:firstLine="241"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（  </w:t>
      </w:r>
      <w:r w:rsidR="00B4060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 w:rsidR="00FA331F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953A9A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 -  </w:t>
      </w:r>
      <w:r w:rsidR="00B40609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 w:rsidR="006A0E9A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953A9A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  学年）</w:t>
      </w:r>
    </w:p>
    <w:p w:rsidR="00BF408B" w:rsidRPr="00BF408B" w:rsidRDefault="00BF408B" w:rsidP="00BF408B">
      <w:pPr>
        <w:ind w:firstLineChars="100" w:firstLine="240"/>
        <w:jc w:val="center"/>
        <w:rPr>
          <w:sz w:val="24"/>
          <w:szCs w:val="24"/>
        </w:rPr>
      </w:pPr>
    </w:p>
    <w:p w:rsidR="00BF408B" w:rsidRDefault="00BF408B"/>
    <w:tbl>
      <w:tblPr>
        <w:tblW w:w="84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189"/>
        <w:gridCol w:w="2190"/>
        <w:gridCol w:w="1296"/>
      </w:tblGrid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5675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平台科研工作量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实际到账金额（万元）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设备金额（万元）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合计金额（万元）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FA331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  <w:r w:rsidR="00FA33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 w:rsidR="00953A9A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-20</w:t>
            </w:r>
            <w:r w:rsidR="00FA33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 w:rsidR="00953A9A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学年预留科研工作量分数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shd w:val="clear" w:color="auto" w:fill="auto"/>
            <w:noWrap/>
            <w:vAlign w:val="center"/>
            <w:hideMark/>
          </w:tcPr>
          <w:p w:rsidR="00BF408B" w:rsidRPr="00BF408B" w:rsidRDefault="00BF408B" w:rsidP="00FA331F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  <w:r w:rsidR="00FA33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 w:rsidR="00953A9A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-20</w:t>
            </w:r>
            <w:r w:rsidR="006A0E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 w:rsidR="00953A9A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学年科研工作量总分数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8403" w:type="dxa"/>
            <w:gridSpan w:val="4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科研工作量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具体分配方案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347FFA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所属</w:t>
            </w:r>
            <w:r w:rsidR="00347FF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考核系数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2728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9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F408B" w:rsidRPr="00BF408B" w:rsidTr="00C020A5">
        <w:trPr>
          <w:trHeight w:val="553"/>
        </w:trPr>
        <w:tc>
          <w:tcPr>
            <w:tcW w:w="710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9D1E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合计　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408B" w:rsidRPr="00BF408B" w:rsidTr="00C020A5">
        <w:trPr>
          <w:trHeight w:val="553"/>
        </w:trPr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FA3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预留至20</w:t>
            </w:r>
            <w:r w:rsidR="006A0E9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953A9A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-20</w:t>
            </w:r>
            <w:r w:rsidR="003F06B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953A9A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学年科研工作</w:t>
            </w:r>
            <w:bookmarkStart w:id="0" w:name="_GoBack"/>
            <w:bookmarkEnd w:id="0"/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>量分数：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08B" w:rsidRPr="00BF408B" w:rsidRDefault="00BF408B" w:rsidP="00BF40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08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020A5" w:rsidRPr="00DE1151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Pr="006A0E9A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C020A5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平台负责人：                财务部：              资产与后勤管理部：   </w:t>
      </w:r>
    </w:p>
    <w:p w:rsidR="00C020A5" w:rsidRPr="00BF408B" w:rsidRDefault="00C020A5" w:rsidP="00C020A5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BF408B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</w:p>
    <w:p w:rsidR="008105B6" w:rsidRPr="00C020A5" w:rsidRDefault="006A0E9A" w:rsidP="00C020A5">
      <w:r>
        <w:rPr>
          <w:rFonts w:ascii="宋体" w:hAnsi="宋体" w:cs="宋体" w:hint="eastAsia"/>
          <w:color w:val="000000"/>
          <w:kern w:val="0"/>
          <w:szCs w:val="21"/>
        </w:rPr>
        <w:t>校企校地合作部</w:t>
      </w:r>
      <w:r w:rsidR="00C020A5" w:rsidRPr="00BF408B">
        <w:rPr>
          <w:rFonts w:ascii="宋体" w:hAnsi="宋体" w:cs="宋体" w:hint="eastAsia"/>
          <w:color w:val="000000"/>
          <w:kern w:val="0"/>
          <w:szCs w:val="21"/>
        </w:rPr>
        <w:t>：                      学校领导：</w:t>
      </w:r>
    </w:p>
    <w:sectPr w:rsidR="008105B6" w:rsidRPr="00C02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BF" w:rsidRDefault="00C274BF" w:rsidP="00BF408B">
      <w:r>
        <w:separator/>
      </w:r>
    </w:p>
  </w:endnote>
  <w:endnote w:type="continuationSeparator" w:id="0">
    <w:p w:rsidR="00C274BF" w:rsidRDefault="00C274BF" w:rsidP="00B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BF" w:rsidRDefault="00C274BF" w:rsidP="00BF408B">
      <w:r>
        <w:separator/>
      </w:r>
    </w:p>
  </w:footnote>
  <w:footnote w:type="continuationSeparator" w:id="0">
    <w:p w:rsidR="00C274BF" w:rsidRDefault="00C274BF" w:rsidP="00BF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24D"/>
    <w:rsid w:val="00347FFA"/>
    <w:rsid w:val="003F06B1"/>
    <w:rsid w:val="006A0E9A"/>
    <w:rsid w:val="0079442C"/>
    <w:rsid w:val="008053CE"/>
    <w:rsid w:val="008105B6"/>
    <w:rsid w:val="00953A9A"/>
    <w:rsid w:val="009D1EFA"/>
    <w:rsid w:val="00AC424D"/>
    <w:rsid w:val="00B40609"/>
    <w:rsid w:val="00B425DC"/>
    <w:rsid w:val="00BF408B"/>
    <w:rsid w:val="00C020A5"/>
    <w:rsid w:val="00C274BF"/>
    <w:rsid w:val="00C85F86"/>
    <w:rsid w:val="00DE1151"/>
    <w:rsid w:val="00E307C8"/>
    <w:rsid w:val="00E57823"/>
    <w:rsid w:val="00EA4EC6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6CF10"/>
  <w15:docId w15:val="{C15146F7-B1D9-4BD6-99FD-47ED2F0C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5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2">
    <w:name w:val="Normal_2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3">
    <w:name w:val="Normal_3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rmal4">
    <w:name w:val="Normal_4"/>
    <w:qFormat/>
    <w:rsid w:val="00B425DC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BF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08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0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BF30-B052-4176-9402-664454BA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Company>厦门大学嘉庚学院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dcterms:created xsi:type="dcterms:W3CDTF">2018-07-02T07:16:00Z</dcterms:created>
  <dcterms:modified xsi:type="dcterms:W3CDTF">2023-06-20T01:41:00Z</dcterms:modified>
</cp:coreProperties>
</file>