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0F8A8">
      <w:pPr>
        <w:pStyle w:val="2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B3A25F"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</w:t>
      </w:r>
    </w:p>
    <w:p w14:paraId="28A030A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漳州市文化产业高质量发展优秀研究成果</w:t>
      </w:r>
    </w:p>
    <w:p w14:paraId="7670082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评审表</w:t>
      </w:r>
    </w:p>
    <w:bookmarkEnd w:id="0"/>
    <w:p w14:paraId="3A01B088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250DE205">
      <w:pP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成果名称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tbl>
      <w:tblPr>
        <w:tblStyle w:val="3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446"/>
        <w:gridCol w:w="1769"/>
      </w:tblGrid>
      <w:tr w14:paraId="2705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3" w:type="dxa"/>
            <w:noWrap w:val="0"/>
            <w:vAlign w:val="center"/>
          </w:tcPr>
          <w:p w14:paraId="1E6E4A8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评分项</w:t>
            </w:r>
          </w:p>
        </w:tc>
        <w:tc>
          <w:tcPr>
            <w:tcW w:w="5446" w:type="dxa"/>
            <w:noWrap w:val="0"/>
            <w:vAlign w:val="center"/>
          </w:tcPr>
          <w:p w14:paraId="3CF2E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自 述 内 容</w:t>
            </w:r>
          </w:p>
        </w:tc>
        <w:tc>
          <w:tcPr>
            <w:tcW w:w="1769" w:type="dxa"/>
            <w:noWrap w:val="0"/>
            <w:vAlign w:val="center"/>
          </w:tcPr>
          <w:p w14:paraId="685E06A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评审专家打分（20分制）</w:t>
            </w:r>
          </w:p>
        </w:tc>
      </w:tr>
      <w:tr w14:paraId="7737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203" w:type="dxa"/>
            <w:noWrap w:val="0"/>
            <w:vAlign w:val="center"/>
          </w:tcPr>
          <w:p w14:paraId="2D6AD4E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3A9B3F13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前瞻性、针对性、实用性、可操作性</w:t>
            </w:r>
          </w:p>
        </w:tc>
        <w:tc>
          <w:tcPr>
            <w:tcW w:w="5446" w:type="dxa"/>
            <w:noWrap w:val="0"/>
            <w:vAlign w:val="center"/>
          </w:tcPr>
          <w:p w14:paraId="1C7DCCE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6CC0EB2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76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203" w:type="dxa"/>
            <w:noWrap w:val="0"/>
            <w:vAlign w:val="center"/>
          </w:tcPr>
          <w:p w14:paraId="4E340407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二、</w:t>
            </w:r>
          </w:p>
          <w:p w14:paraId="5036180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研究思路和观点创新情况</w:t>
            </w:r>
          </w:p>
          <w:p w14:paraId="6312D47C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446" w:type="dxa"/>
            <w:noWrap w:val="0"/>
            <w:vAlign w:val="center"/>
          </w:tcPr>
          <w:p w14:paraId="620F363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608215E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9C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03" w:type="dxa"/>
            <w:noWrap w:val="0"/>
            <w:vAlign w:val="center"/>
          </w:tcPr>
          <w:p w14:paraId="2FEA2DB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</w:p>
          <w:p w14:paraId="4A29CC13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理论性与</w:t>
            </w:r>
          </w:p>
          <w:p w14:paraId="317C013E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应用性结合情况</w:t>
            </w:r>
          </w:p>
          <w:p w14:paraId="3DB784B1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446" w:type="dxa"/>
            <w:noWrap w:val="0"/>
            <w:vAlign w:val="center"/>
          </w:tcPr>
          <w:p w14:paraId="166468C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74E61B8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C2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203" w:type="dxa"/>
            <w:noWrap w:val="0"/>
            <w:vAlign w:val="center"/>
          </w:tcPr>
          <w:p w14:paraId="1B0883D7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</w:t>
            </w:r>
          </w:p>
          <w:p w14:paraId="093A25E7">
            <w:pPr>
              <w:tabs>
                <w:tab w:val="left" w:pos="357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企业调研和数据分析情况</w:t>
            </w:r>
          </w:p>
          <w:p w14:paraId="56DB3CEC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446" w:type="dxa"/>
            <w:noWrap w:val="0"/>
            <w:vAlign w:val="center"/>
          </w:tcPr>
          <w:p w14:paraId="0F9A51E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53D9D13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19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1203" w:type="dxa"/>
            <w:noWrap w:val="0"/>
            <w:vAlign w:val="center"/>
          </w:tcPr>
          <w:p w14:paraId="2627D9A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</w:p>
          <w:p w14:paraId="7B7FBF4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学术价值 社会价值</w:t>
            </w:r>
          </w:p>
          <w:p w14:paraId="29ED321A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446" w:type="dxa"/>
            <w:noWrap w:val="0"/>
            <w:vAlign w:val="center"/>
          </w:tcPr>
          <w:p w14:paraId="0EA6C19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270EA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B39BB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17A655B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5915788">
      <w:pPr>
        <w:pStyle w:val="2"/>
        <w:jc w:val="left"/>
        <w:rPr>
          <w:rFonts w:hint="eastAsia" w:ascii="宋体" w:hAnsi="宋体" w:cs="宋体" w:eastAsiaTheme="minorEastAsia"/>
          <w:kern w:val="2"/>
          <w:sz w:val="21"/>
          <w:szCs w:val="24"/>
          <w:lang w:val="en-US" w:eastAsia="zh-CN" w:bidi="ar-SA"/>
        </w:rPr>
      </w:pPr>
    </w:p>
    <w:p w14:paraId="3B6A884E">
      <w:r>
        <w:rPr>
          <w:rFonts w:hint="eastAsia" w:ascii="宋体" w:hAnsi="宋体" w:cs="宋体" w:eastAsiaTheme="minorEastAsia"/>
          <w:kern w:val="2"/>
          <w:sz w:val="21"/>
          <w:szCs w:val="24"/>
          <w:lang w:val="en-US" w:eastAsia="zh-CN" w:bidi="ar-SA"/>
        </w:rPr>
        <w:t>注：</w:t>
      </w:r>
      <w:r>
        <w:rPr>
          <w:rFonts w:hint="eastAsia" w:ascii="宋体" w:hAnsi="宋体" w:cs="宋体"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ascii="宋体" w:hAnsi="宋体" w:cs="宋体" w:eastAsiaTheme="minorEastAsia"/>
          <w:kern w:val="2"/>
          <w:sz w:val="21"/>
          <w:szCs w:val="24"/>
          <w:lang w:val="en-US" w:eastAsia="zh-CN" w:bidi="ar-SA"/>
        </w:rPr>
        <w:t>成果申报时请将本表一式1份，与申报表一起送交</w:t>
      </w:r>
      <w:r>
        <w:rPr>
          <w:rFonts w:hint="eastAsia" w:ascii="宋体" w:hAnsi="宋体" w:cs="宋体"/>
          <w:kern w:val="2"/>
          <w:sz w:val="21"/>
          <w:szCs w:val="24"/>
          <w:lang w:val="en-US" w:eastAsia="zh-CN" w:bidi="ar-SA"/>
        </w:rPr>
        <w:t>；2.申请人只填写自述内容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87F0A"/>
    <w:rsid w:val="01F9452E"/>
    <w:rsid w:val="14A87F0A"/>
    <w:rsid w:val="338F1EAD"/>
    <w:rsid w:val="4E91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809</Characters>
  <Lines>0</Lines>
  <Paragraphs>0</Paragraphs>
  <TotalTime>3</TotalTime>
  <ScaleCrop>false</ScaleCrop>
  <LinksUpToDate>false</LinksUpToDate>
  <CharactersWithSpaces>873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2026-02-12T00:58:00Z</dcterms:created>
  <dc:creator>奋斗</dc:creator>
  <cp:lastModifiedBy>_CoyOte</cp:lastModifiedBy>
  <dcterms:modified xsi:type="dcterms:W3CDTF">2026-02-13T09:31:33Z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934B19192F464580AD7DD2C76F42D1C8_13</vt:lpwstr>
  </property>
  <property fmtid="{D5CDD505-2E9C-101B-9397-08002B2CF9AE}" pid="4" name="KSOTemplateDocerSaveRecord">
    <vt:lpwstr>eyJoZGlkIjoiZmJjMmIwOTYyNWQ4ZWQ0MTgyYzI2MDUyNGQyODgwOGIiLCJ1c2VySWQiOiI0MzgxMjA1NzgifQ==</vt:lpwstr>
  </property>
</Properties>
</file>