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36" w:lineRule="auto"/>
        <w:rPr>
          <w:rFonts w:hint="eastAsia"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sz w:val="32"/>
          <w:szCs w:val="32"/>
        </w:rPr>
        <w:t xml:space="preserve">附件2：                 </w:t>
      </w:r>
    </w:p>
    <w:p>
      <w:pPr>
        <w:spacing w:line="336" w:lineRule="auto"/>
        <w:jc w:val="center"/>
        <w:rPr>
          <w:rFonts w:hint="eastAsia" w:ascii="华文中宋" w:hAnsi="华文中宋" w:eastAsia="华文中宋" w:cs="Arial"/>
          <w:b/>
          <w:sz w:val="36"/>
          <w:szCs w:val="36"/>
        </w:rPr>
      </w:pPr>
      <w:r>
        <w:rPr>
          <w:rFonts w:hint="eastAsia" w:ascii="华文中宋" w:hAnsi="华文中宋" w:eastAsia="华文中宋" w:cs="Arial"/>
          <w:b/>
          <w:sz w:val="36"/>
          <w:szCs w:val="36"/>
        </w:rPr>
        <w:t>课 题 申 报 表</w:t>
      </w:r>
    </w:p>
    <w:p>
      <w:pPr>
        <w:spacing w:line="336" w:lineRule="auto"/>
        <w:jc w:val="center"/>
        <w:rPr>
          <w:rFonts w:ascii="华文中宋" w:hAnsi="华文中宋" w:eastAsia="华文中宋" w:cs="Arial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 w:cs="Arial"/>
          <w:b/>
          <w:color w:val="000000"/>
          <w:sz w:val="32"/>
          <w:szCs w:val="32"/>
        </w:rPr>
        <w:t xml:space="preserve">A重点课题 □        </w:t>
      </w:r>
      <w:r>
        <w:rPr>
          <w:rFonts w:ascii="华文中宋" w:hAnsi="华文中宋" w:eastAsia="华文中宋" w:cs="Arial"/>
          <w:b/>
          <w:color w:val="000000"/>
          <w:sz w:val="32"/>
          <w:szCs w:val="32"/>
        </w:rPr>
        <w:t xml:space="preserve"> </w:t>
      </w:r>
      <w:r>
        <w:rPr>
          <w:rFonts w:hint="eastAsia" w:ascii="华文中宋" w:hAnsi="华文中宋" w:eastAsia="华文中宋" w:cs="Arial"/>
          <w:b/>
          <w:color w:val="000000"/>
          <w:sz w:val="32"/>
          <w:szCs w:val="32"/>
        </w:rPr>
        <w:t>B一般课题□</w:t>
      </w:r>
    </w:p>
    <w:p>
      <w:pPr>
        <w:wordWrap w:val="0"/>
        <w:spacing w:line="336" w:lineRule="auto"/>
        <w:rPr>
          <w:rFonts w:hint="eastAsia" w:ascii="仿宋_GB2312" w:hAnsi="仿宋" w:eastAsia="仿宋_GB2312" w:cs="Arial"/>
          <w:sz w:val="30"/>
          <w:szCs w:val="30"/>
        </w:rPr>
      </w:pPr>
      <w:r>
        <w:rPr>
          <w:rFonts w:hint="eastAsia" w:ascii="Arial" w:hAnsi="Arial" w:eastAsia="仿宋_GB2312" w:cs="Arial"/>
          <w:sz w:val="30"/>
          <w:szCs w:val="30"/>
        </w:rPr>
        <w:t> </w:t>
      </w:r>
      <w:r>
        <w:rPr>
          <w:rFonts w:hint="eastAsia" w:ascii="仿宋_GB2312" w:hAnsi="Arial" w:eastAsia="仿宋_GB2312" w:cs="Arial"/>
          <w:b/>
          <w:sz w:val="30"/>
          <w:szCs w:val="30"/>
        </w:rPr>
        <w:t>一、基本情况</w:t>
      </w:r>
      <w:r>
        <w:rPr>
          <w:rFonts w:hint="eastAsia" w:ascii="Arial" w:hAnsi="Arial" w:eastAsia="仿宋_GB2312" w:cs="Arial"/>
          <w:b/>
          <w:sz w:val="30"/>
          <w:szCs w:val="30"/>
        </w:rPr>
        <w:t>   </w:t>
      </w:r>
      <w:r>
        <w:rPr>
          <w:rFonts w:hint="eastAsia" w:ascii="Arial" w:hAnsi="Arial" w:eastAsia="仿宋_GB2312" w:cs="Arial"/>
          <w:sz w:val="30"/>
          <w:szCs w:val="30"/>
        </w:rPr>
        <w:t>                     </w:t>
      </w:r>
      <w:r>
        <w:rPr>
          <w:rFonts w:hint="eastAsia" w:ascii="仿宋_GB2312" w:hAnsi="仿宋" w:eastAsia="仿宋_GB2312" w:cs="Arial"/>
          <w:sz w:val="30"/>
          <w:szCs w:val="30"/>
        </w:rPr>
        <w:t xml:space="preserve">               （学校盖章）</w:t>
      </w:r>
    </w:p>
    <w:tbl>
      <w:tblPr>
        <w:tblStyle w:val="2"/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580"/>
        <w:gridCol w:w="884"/>
        <w:gridCol w:w="1219"/>
        <w:gridCol w:w="1254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36" w:type="dxa"/>
            <w:gridSpan w:val="6"/>
            <w:vAlign w:val="center"/>
          </w:tcPr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学校院（系）名称：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厦门大学嘉庚学院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6471" w:type="dxa"/>
            <w:gridSpan w:val="5"/>
          </w:tcPr>
          <w:p>
            <w:pPr>
              <w:spacing w:line="48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课题负责人</w:t>
            </w:r>
          </w:p>
        </w:tc>
        <w:tc>
          <w:tcPr>
            <w:tcW w:w="1580" w:type="dxa"/>
          </w:tcPr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884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别</w:t>
            </w:r>
          </w:p>
        </w:tc>
        <w:tc>
          <w:tcPr>
            <w:tcW w:w="1219" w:type="dxa"/>
          </w:tcPr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254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</w:t>
            </w: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务</w:t>
            </w:r>
          </w:p>
        </w:tc>
        <w:tc>
          <w:tcPr>
            <w:tcW w:w="1534" w:type="dxa"/>
          </w:tcPr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（手机）</w:t>
            </w:r>
          </w:p>
        </w:tc>
        <w:tc>
          <w:tcPr>
            <w:tcW w:w="2464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219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E-mail</w:t>
            </w:r>
          </w:p>
        </w:tc>
        <w:tc>
          <w:tcPr>
            <w:tcW w:w="2788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2464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19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邮编</w:t>
            </w:r>
          </w:p>
        </w:tc>
        <w:tc>
          <w:tcPr>
            <w:tcW w:w="2788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调研课题组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成  员</w:t>
            </w:r>
          </w:p>
        </w:tc>
        <w:tc>
          <w:tcPr>
            <w:tcW w:w="2464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</w:t>
            </w: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名</w:t>
            </w:r>
          </w:p>
        </w:tc>
        <w:tc>
          <w:tcPr>
            <w:tcW w:w="4007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</w:t>
            </w:r>
            <w:r>
              <w:rPr>
                <w:rFonts w:hint="eastAsia" w:eastAsia="仿宋_GB2312"/>
                <w:sz w:val="28"/>
                <w:szCs w:val="28"/>
              </w:rPr>
              <w:t>       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464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4007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464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4007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464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4007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464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4007" w:type="dxa"/>
            <w:gridSpan w:val="3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tblCellSpacing w:w="0" w:type="dxa"/>
        </w:trPr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课题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意义</w:t>
            </w:r>
          </w:p>
        </w:tc>
        <w:tc>
          <w:tcPr>
            <w:tcW w:w="647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</w:trPr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课题预期成果</w:t>
            </w:r>
          </w:p>
        </w:tc>
        <w:tc>
          <w:tcPr>
            <w:tcW w:w="647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A.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 xml:space="preserve">论文  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spacing w:val="-4"/>
                <w:sz w:val="28"/>
                <w:szCs w:val="28"/>
              </w:rPr>
              <w:t>B.</w:t>
            </w:r>
            <w:r>
              <w:rPr>
                <w:rFonts w:hint="eastAsia" w:ascii="仿宋_GB2312" w:eastAsia="仿宋_GB2312"/>
                <w:spacing w:val="-4"/>
                <w:sz w:val="28"/>
                <w:szCs w:val="28"/>
              </w:rPr>
              <w:t>研究报告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5" w:type="dxa"/>
            <w:vAlign w:val="center"/>
          </w:tcPr>
          <w:p>
            <w:pPr>
              <w:spacing w:line="480" w:lineRule="exact"/>
              <w:ind w:firstLine="700" w:firstLineChars="2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经费</w:t>
            </w:r>
          </w:p>
          <w:p>
            <w:pPr>
              <w:spacing w:line="480" w:lineRule="exact"/>
              <w:ind w:firstLine="700" w:firstLineChars="2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预算</w:t>
            </w:r>
          </w:p>
        </w:tc>
        <w:tc>
          <w:tcPr>
            <w:tcW w:w="6471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资料费：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 xml:space="preserve">XX元       </w:t>
            </w: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eastAsia="zh-CN"/>
              </w:rPr>
              <w:t>数据采集费：</w:t>
            </w: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XX元</w:t>
            </w: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 xml:space="preserve">劳务费：XX元       </w:t>
            </w: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专家咨询费：XX元</w:t>
            </w: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 xml:space="preserve">印刷出版费：XX元   </w:t>
            </w: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其他支出：XX元</w:t>
            </w: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  <w:t>合计：XX元</w:t>
            </w: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80" w:lineRule="exact"/>
              <w:rPr>
                <w:rFonts w:hint="eastAsia" w:ascii="仿宋_GB2312" w:hAnsi="仿宋" w:eastAsia="仿宋_GB2312" w:cs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二、项目论证（可另附纸）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1" w:hRule="atLeast"/>
        </w:trPr>
        <w:tc>
          <w:tcPr>
            <w:tcW w:w="8522" w:type="dxa"/>
            <w:vAlign w:val="top"/>
          </w:tcPr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1．本课题国内外研究现状述评，选题意义和价值。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2．本课题研究的主要内容、重点难点、主要观点、基本思路和方法。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3．本课题的创新之处、实际应用价值。</w:t>
            </w:r>
          </w:p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限4000字以内。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三、单位及管理部门意见</w:t>
      </w:r>
    </w:p>
    <w:tbl>
      <w:tblPr>
        <w:tblStyle w:val="2"/>
        <w:tblpPr w:leftFromText="180" w:rightFromText="180" w:vertAnchor="text" w:horzAnchor="page" w:tblpX="1762" w:tblpY="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00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840" w:firstLineChars="300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同意申报！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（盖章）</w:t>
            </w:r>
          </w:p>
          <w:p>
            <w:pPr>
              <w:widowControl/>
              <w:ind w:firstLine="4620" w:firstLineChars="16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</w:trPr>
        <w:tc>
          <w:tcPr>
            <w:tcW w:w="100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514" w:type="dxa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评审专家签字：    </w:t>
            </w:r>
          </w:p>
          <w:p>
            <w:pPr>
              <w:widowControl/>
              <w:ind w:firstLine="3920" w:firstLineChars="14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620" w:firstLineChars="16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终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>
            <w:pPr>
              <w:spacing w:line="360" w:lineRule="auto"/>
              <w:ind w:right="48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中共厦门市委教育工委             厦门市教育局</w:t>
            </w:r>
          </w:p>
          <w:p>
            <w:pPr>
              <w:widowControl/>
              <w:ind w:firstLine="700" w:firstLineChars="2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                      （盖章）</w:t>
            </w:r>
          </w:p>
          <w:p>
            <w:pPr>
              <w:spacing w:line="360" w:lineRule="auto"/>
              <w:ind w:right="48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厦门市社会科学界联合会         厦门市社会科学院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（盖章）                      （盖章）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月    日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课题申请承诺：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我保证如实填写本表各项内容。如果获准立项，我承诺以本表为有约束力的协议，遵守中共厦门市委教育工委、厦门市教育局与厦门市社会科学界联合会、厦门市社会科学院的有关规定，端正学术风气，按计划认真开展研究工作，取得预期研究成果。中共厦门市委教育工委、厦门市教育局与厦门市社会科学界联合会、厦门市社会科学院有权使用本表所有数据和资料。</w:t>
      </w:r>
    </w:p>
    <w:p>
      <w:pPr>
        <w:spacing w:line="560" w:lineRule="exact"/>
        <w:ind w:right="1800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</w:t>
      </w:r>
    </w:p>
    <w:p>
      <w:pPr>
        <w:spacing w:line="560" w:lineRule="exact"/>
        <w:ind w:right="1800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课题申请负责人（签章）：                 </w:t>
      </w:r>
    </w:p>
    <w:p>
      <w:pPr>
        <w:wordWrap w:val="0"/>
        <w:spacing w:line="336" w:lineRule="auto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年   月   日  </w:t>
      </w:r>
    </w:p>
    <w:p>
      <w:pPr>
        <w:wordWrap w:val="0"/>
        <w:spacing w:line="336" w:lineRule="auto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注  意  事  项</w:t>
      </w:r>
    </w:p>
    <w:p>
      <w:pPr>
        <w:spacing w:line="360" w:lineRule="auto"/>
        <w:jc w:val="center"/>
        <w:rPr>
          <w:rFonts w:hint="eastAsia" w:ascii="黑体" w:hAnsi="宋体" w:eastAsia="黑体"/>
          <w:sz w:val="18"/>
          <w:szCs w:val="18"/>
        </w:rPr>
      </w:pPr>
    </w:p>
    <w:p>
      <w:pPr>
        <w:spacing w:line="52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一、课题申报者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于</w:t>
      </w:r>
      <w:r>
        <w:rPr>
          <w:rFonts w:hint="eastAsia" w:ascii="仿宋_GB2312" w:hAnsi="宋体" w:eastAsia="仿宋_GB2312"/>
          <w:sz w:val="30"/>
          <w:szCs w:val="30"/>
        </w:rPr>
        <w:t>20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/>
          <w:sz w:val="30"/>
          <w:szCs w:val="30"/>
        </w:rPr>
        <w:t>年1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宋体" w:eastAsia="仿宋_GB2312"/>
          <w:sz w:val="30"/>
          <w:szCs w:val="30"/>
        </w:rPr>
        <w:t>日前将经所在单位审查合格的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课题申报表、汇总表</w:t>
      </w:r>
      <w:r>
        <w:rPr>
          <w:rFonts w:hint="eastAsia" w:ascii="仿宋_GB2312" w:hAnsi="宋体" w:eastAsia="仿宋_GB2312"/>
          <w:sz w:val="30"/>
          <w:szCs w:val="30"/>
        </w:rPr>
        <w:t>（一式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份）（用A4纸双面装订打印）及电子版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以学校为单位</w:t>
      </w:r>
      <w:r>
        <w:rPr>
          <w:rFonts w:hint="eastAsia" w:ascii="仿宋_GB2312" w:hAnsi="宋体" w:eastAsia="仿宋_GB2312"/>
          <w:sz w:val="30"/>
          <w:szCs w:val="30"/>
        </w:rPr>
        <w:t>报送至中共厦门市委教育工委。</w:t>
      </w:r>
    </w:p>
    <w:p>
      <w:pPr>
        <w:spacing w:line="52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二、凡递交的课题研究材料一律不退还，请自行留底。</w:t>
      </w:r>
    </w:p>
    <w:p>
      <w:pPr>
        <w:spacing w:line="52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三、申报时间：20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/>
          <w:sz w:val="30"/>
          <w:szCs w:val="30"/>
        </w:rPr>
        <w:t>年1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30日前</w:t>
      </w:r>
    </w:p>
    <w:p>
      <w:pPr>
        <w:spacing w:line="52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四、地址：厦门市思明区同安路5号 市委教育工委宣传教育处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邮政编码：361003 </w:t>
      </w:r>
    </w:p>
    <w:p>
      <w:pPr>
        <w:spacing w:line="52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联系人：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李翔宇</w:t>
      </w:r>
      <w:r>
        <w:rPr>
          <w:rFonts w:hint="eastAsia" w:ascii="仿宋_GB2312" w:hAnsi="宋体" w:eastAsia="仿宋_GB2312"/>
          <w:sz w:val="30"/>
          <w:szCs w:val="30"/>
        </w:rPr>
        <w:t xml:space="preserve"> ,  电话：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2135573</w:t>
      </w:r>
      <w:r>
        <w:rPr>
          <w:rFonts w:hint="eastAsia" w:ascii="仿宋_GB2312" w:hAnsi="宋体" w:eastAsia="仿宋_GB2312"/>
          <w:sz w:val="30"/>
          <w:szCs w:val="30"/>
        </w:rPr>
        <w:t xml:space="preserve"> ,   传真：2135572</w:t>
      </w:r>
    </w:p>
    <w:p>
      <w:pPr>
        <w:widowControl/>
        <w:shd w:val="clear" w:color="auto" w:fill="FEFEFE"/>
        <w:spacing w:line="520" w:lineRule="exact"/>
        <w:ind w:firstLine="600"/>
        <w:jc w:val="left"/>
        <w:rPr>
          <w:rStyle w:val="4"/>
          <w:rFonts w:hint="eastAsia"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电子邮箱：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fldChar w:fldCharType="begin"/>
      </w:r>
      <w:r>
        <w:rPr>
          <w:rStyle w:val="4"/>
          <w:rFonts w:hint="eastAsia" w:ascii="仿宋_GB2312" w:eastAsia="仿宋_GB2312"/>
          <w:color w:val="000000"/>
          <w:sz w:val="32"/>
          <w:szCs w:val="32"/>
          <w:u w:val="none"/>
        </w:rPr>
        <w:instrText xml:space="preserve"> HYPERLINK "mailto:jyj_xcjyc@xm.gov.cn" </w:instrTex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_GB2312" w:eastAsia="仿宋_GB2312"/>
          <w:color w:val="000000"/>
          <w:sz w:val="32"/>
          <w:szCs w:val="32"/>
          <w:u w:val="none"/>
        </w:rPr>
        <w:t>jyj_xcjyc@xm.gov.cn</w:t>
      </w:r>
      <w:r>
        <w:rPr>
          <w:rFonts w:hint="eastAsia" w:ascii="仿宋_GB2312" w:eastAsia="仿宋_GB2312"/>
          <w:color w:val="000000"/>
          <w:sz w:val="32"/>
          <w:szCs w:val="32"/>
          <w:u w:val="no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583"/>
    <w:rsid w:val="00247583"/>
    <w:rsid w:val="00395E10"/>
    <w:rsid w:val="0D252852"/>
    <w:rsid w:val="1C96288B"/>
    <w:rsid w:val="21D9546B"/>
    <w:rsid w:val="3F101E3B"/>
    <w:rsid w:val="408B77C2"/>
    <w:rsid w:val="431B2BB6"/>
    <w:rsid w:val="52B3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605</Characters>
  <Lines>5</Lines>
  <Paragraphs>1</Paragraphs>
  <TotalTime>20</TotalTime>
  <ScaleCrop>false</ScaleCrop>
  <LinksUpToDate>false</LinksUpToDate>
  <CharactersWithSpaces>710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2020-11-16T02:49:00Z</dcterms:created>
  <dc:creator>JMDX</dc:creator>
  <cp:lastModifiedBy>林丽鹏</cp:lastModifiedBy>
  <dcterms:modified xsi:type="dcterms:W3CDTF">2020-11-16T06:20:33Z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