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4CA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附件1</w:t>
      </w:r>
    </w:p>
    <w:p w14:paraId="7A74C9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1"/>
          <w:w w:val="93"/>
          <w:kern w:val="0"/>
          <w:sz w:val="44"/>
          <w:szCs w:val="44"/>
          <w:fitText w:val="8360" w:id="1274182326"/>
        </w:rPr>
        <w:t>202</w:t>
      </w:r>
      <w:r>
        <w:rPr>
          <w:rFonts w:hint="eastAsia" w:ascii="方正小标宋简体" w:eastAsia="方正小标宋简体"/>
          <w:spacing w:val="1"/>
          <w:w w:val="93"/>
          <w:kern w:val="0"/>
          <w:sz w:val="44"/>
          <w:szCs w:val="44"/>
          <w:fitText w:val="8360" w:id="1274182326"/>
          <w:lang w:val="en-US" w:eastAsia="zh-CN"/>
        </w:rPr>
        <w:t>5</w:t>
      </w:r>
      <w:r>
        <w:rPr>
          <w:rFonts w:hint="eastAsia" w:ascii="方正小标宋简体" w:eastAsia="方正小标宋简体"/>
          <w:spacing w:val="1"/>
          <w:w w:val="93"/>
          <w:kern w:val="0"/>
          <w:sz w:val="44"/>
          <w:szCs w:val="44"/>
          <w:fitText w:val="8360" w:id="1274182326"/>
        </w:rPr>
        <w:t>年文化和旅游部部级社科研究项目论证</w:t>
      </w:r>
      <w:r>
        <w:rPr>
          <w:rFonts w:hint="eastAsia" w:ascii="方正小标宋简体" w:eastAsia="方正小标宋简体"/>
          <w:spacing w:val="19"/>
          <w:w w:val="93"/>
          <w:kern w:val="0"/>
          <w:sz w:val="44"/>
          <w:szCs w:val="44"/>
          <w:fitText w:val="8360" w:id="1274182326"/>
        </w:rPr>
        <w:t>表</w:t>
      </w:r>
    </w:p>
    <w:bookmarkEnd w:id="0"/>
    <w:p w14:paraId="78C302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eastAsia" w:ascii="方正小标宋简体" w:eastAsia="方正小标宋简体"/>
          <w:szCs w:val="32"/>
        </w:rPr>
      </w:pPr>
      <w:r>
        <w:rPr>
          <w:rFonts w:hint="eastAsia"/>
        </w:rPr>
        <w:t>项目名称：                      对应选题</w:t>
      </w:r>
      <w:r>
        <w:rPr>
          <w:rFonts w:hint="eastAsia"/>
          <w:lang w:eastAsia="zh-CN"/>
        </w:rPr>
        <w:t>方向</w:t>
      </w:r>
      <w:r>
        <w:rPr>
          <w:rFonts w:hint="eastAsia"/>
        </w:rPr>
        <w:t>编号：</w:t>
      </w:r>
    </w:p>
    <w:tbl>
      <w:tblPr>
        <w:tblStyle w:val="2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0D4A8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8" w:hRule="atLeast"/>
        </w:trPr>
        <w:tc>
          <w:tcPr>
            <w:tcW w:w="9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72CAE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4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填写参考提示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 w14:paraId="63D824B3">
            <w:pPr>
              <w:widowControl/>
              <w:tabs>
                <w:tab w:val="left" w:pos="452"/>
              </w:tabs>
              <w:spacing w:before="50"/>
              <w:ind w:right="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研究的主要内容、重点难点及创新之处。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2000字左右）</w:t>
            </w:r>
          </w:p>
          <w:p w14:paraId="31366E44">
            <w:pPr>
              <w:widowControl/>
              <w:numPr>
                <w:ilvl w:val="0"/>
                <w:numId w:val="0"/>
              </w:numPr>
              <w:tabs>
                <w:tab w:val="left" w:pos="452"/>
              </w:tabs>
              <w:spacing w:before="50"/>
              <w:ind w:right="71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2.研究成果拟转化的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具体思路和实践路径设计</w:t>
            </w:r>
          </w:p>
          <w:p w14:paraId="52BCD59F">
            <w:pPr>
              <w:widowControl/>
              <w:numPr>
                <w:ilvl w:val="0"/>
                <w:numId w:val="0"/>
              </w:numPr>
              <w:tabs>
                <w:tab w:val="left" w:pos="452"/>
              </w:tabs>
              <w:spacing w:before="50"/>
              <w:ind w:right="71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（请勾选，须至少符合1项，并根据选项做具体阐述，1000字左右）</w:t>
            </w:r>
          </w:p>
          <w:p w14:paraId="6115423E">
            <w:pPr>
              <w:widowControl/>
              <w:tabs>
                <w:tab w:val="left" w:pos="452"/>
              </w:tabs>
              <w:spacing w:before="50"/>
              <w:ind w:right="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）①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研究成果转化为发展规划、政策法规、工作方案、行业标准等，并被政府部门采纳或认可；</w:t>
            </w:r>
          </w:p>
          <w:p w14:paraId="43A5BDF6">
            <w:pPr>
              <w:widowControl/>
              <w:tabs>
                <w:tab w:val="left" w:pos="452"/>
              </w:tabs>
              <w:spacing w:before="50"/>
              <w:ind w:right="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）②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研究成果转化为艺术创作生产、公共服务、文化艺术资源保护传承、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文化产业和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旅游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业发展、国际交流合作等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实践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并具有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推广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价值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；</w:t>
            </w:r>
          </w:p>
          <w:p w14:paraId="5B82CC8E">
            <w:pPr>
              <w:widowControl/>
              <w:tabs>
                <w:tab w:val="left" w:pos="452"/>
              </w:tabs>
              <w:spacing w:before="50"/>
              <w:ind w:right="71"/>
              <w:jc w:val="both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）③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研究成果转化为公开发表的学术成果，对行业实践具有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理论创新和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参考价值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"/>
              </w:rPr>
              <w:t>。</w:t>
            </w:r>
          </w:p>
          <w:p w14:paraId="5B900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71"/>
              <w:textAlignment w:val="auto"/>
              <w:rPr>
                <w:rFonts w:hint="eastAsia"/>
              </w:rPr>
            </w:pPr>
          </w:p>
          <w:p w14:paraId="0B85B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71"/>
              <w:textAlignment w:val="auto"/>
              <w:rPr>
                <w:rFonts w:hint="eastAsia"/>
              </w:rPr>
            </w:pPr>
          </w:p>
          <w:p w14:paraId="11BFC5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71"/>
              <w:textAlignment w:val="auto"/>
              <w:rPr>
                <w:rFonts w:hint="eastAsia"/>
              </w:rPr>
            </w:pPr>
          </w:p>
          <w:p w14:paraId="04CC6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71"/>
              <w:textAlignment w:val="auto"/>
              <w:rPr>
                <w:rFonts w:hint="eastAsia"/>
              </w:rPr>
            </w:pPr>
          </w:p>
          <w:p w14:paraId="3D6F3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71"/>
              <w:textAlignment w:val="auto"/>
              <w:rPr>
                <w:rFonts w:hint="eastAsia"/>
              </w:rPr>
            </w:pPr>
          </w:p>
          <w:p w14:paraId="734BA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71"/>
              <w:textAlignment w:val="auto"/>
              <w:rPr>
                <w:rFonts w:hint="eastAsia"/>
              </w:rPr>
            </w:pPr>
          </w:p>
          <w:p w14:paraId="6FA3C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71"/>
              <w:textAlignment w:val="auto"/>
              <w:rPr>
                <w:rFonts w:hint="eastAsia"/>
                <w:sz w:val="21"/>
              </w:rPr>
            </w:pPr>
          </w:p>
          <w:p w14:paraId="50EF0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71"/>
              <w:textAlignment w:val="auto"/>
              <w:rPr>
                <w:rFonts w:hint="eastAsia"/>
                <w:sz w:val="21"/>
              </w:rPr>
            </w:pPr>
          </w:p>
          <w:p w14:paraId="1CC89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71"/>
              <w:textAlignment w:val="auto"/>
              <w:rPr>
                <w:rFonts w:hint="eastAsia" w:ascii="仿宋_GB2312"/>
                <w:sz w:val="21"/>
              </w:rPr>
            </w:pPr>
          </w:p>
        </w:tc>
      </w:tr>
    </w:tbl>
    <w:p w14:paraId="4DD6D1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52B89"/>
    <w:rsid w:val="4A75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2024-12-18T02:43:00Z</dcterms:created>
  <dc:creator>Administrator</dc:creator>
  <cp:lastModifiedBy>Administrator</cp:lastModifiedBy>
  <dcterms:modified xsi:type="dcterms:W3CDTF">2024-12-18T02:44:53Z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A8AEDDC2B19D4DE4B103036A574517C5_11</vt:lpwstr>
  </property>
</Properties>
</file>