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A01" w:rsidRPr="00F85A01" w:rsidRDefault="00F85A01" w:rsidP="00F85A01">
      <w:pPr>
        <w:jc w:val="center"/>
        <w:rPr>
          <w:rFonts w:hint="eastAsia"/>
          <w:sz w:val="30"/>
          <w:szCs w:val="30"/>
        </w:rPr>
      </w:pPr>
      <w:r w:rsidRPr="00F85A01">
        <w:rPr>
          <w:rFonts w:hint="eastAsia"/>
          <w:sz w:val="30"/>
          <w:szCs w:val="30"/>
        </w:rPr>
        <w:t>漳州市自然科学基金管理办法</w:t>
      </w:r>
    </w:p>
    <w:p w:rsidR="00F85A01" w:rsidRDefault="00F85A01" w:rsidP="00F85A01">
      <w:r>
        <w:t xml:space="preserve"> </w:t>
      </w:r>
    </w:p>
    <w:p w:rsidR="00F85A01" w:rsidRDefault="00F85A01" w:rsidP="00F85A01">
      <w:pPr>
        <w:ind w:firstLineChars="200" w:firstLine="420"/>
        <w:rPr>
          <w:rFonts w:hint="eastAsia"/>
        </w:rPr>
      </w:pPr>
      <w:r>
        <w:rPr>
          <w:rFonts w:hint="eastAsia"/>
        </w:rPr>
        <w:t>第一条</w:t>
      </w:r>
      <w:r>
        <w:rPr>
          <w:rFonts w:hint="eastAsia"/>
        </w:rPr>
        <w:t xml:space="preserve"> </w:t>
      </w:r>
      <w:r>
        <w:rPr>
          <w:rFonts w:hint="eastAsia"/>
        </w:rPr>
        <w:t>漳州市自然科学基金（以下简称“市基金”）是我市为促进自然科学基础性研究而设立的科技专项基金，是我市科技计划体系的重要组成部分。为规范和加强市基金的使用和管理，激励科技创新，凝聚和培养科技人才，促进我市自主创新能力建设，根据《漳州市科技计划项目管理办法》，制订本办法。</w:t>
      </w:r>
    </w:p>
    <w:p w:rsidR="00F85A01" w:rsidRDefault="00F85A01" w:rsidP="00F85A01">
      <w:pPr>
        <w:ind w:firstLineChars="200" w:firstLine="420"/>
        <w:rPr>
          <w:rFonts w:hint="eastAsia"/>
        </w:rPr>
      </w:pPr>
      <w:r>
        <w:rPr>
          <w:rFonts w:hint="eastAsia"/>
        </w:rPr>
        <w:t>第二条</w:t>
      </w:r>
      <w:r>
        <w:rPr>
          <w:rFonts w:hint="eastAsia"/>
        </w:rPr>
        <w:t xml:space="preserve"> </w:t>
      </w:r>
      <w:r>
        <w:rPr>
          <w:rFonts w:hint="eastAsia"/>
        </w:rPr>
        <w:t>市基金旨在围绕全市科技进步的目标和重点任务，重点资助对我市科技、经济、社会发展有重要影响的自然科学领域应用基础研究，以加快高层次学术、技术带头人的培养和人才团队的形成，推进我市优势学科和优势技术领域的发展，培育拥有自主知识产权的科研成果，为我市经济、社会的又好又快发展打下坚实基础。</w:t>
      </w:r>
    </w:p>
    <w:p w:rsidR="00F85A01" w:rsidRDefault="00F85A01" w:rsidP="00F85A01">
      <w:pPr>
        <w:ind w:firstLineChars="200" w:firstLine="420"/>
        <w:rPr>
          <w:rFonts w:hint="eastAsia"/>
        </w:rPr>
      </w:pPr>
      <w:r>
        <w:rPr>
          <w:rFonts w:hint="eastAsia"/>
        </w:rPr>
        <w:t>第三条</w:t>
      </w:r>
      <w:r>
        <w:rPr>
          <w:rFonts w:hint="eastAsia"/>
        </w:rPr>
        <w:t xml:space="preserve"> </w:t>
      </w:r>
      <w:r>
        <w:rPr>
          <w:rFonts w:hint="eastAsia"/>
        </w:rPr>
        <w:t>市基金重点支持以下研究：</w:t>
      </w:r>
    </w:p>
    <w:p w:rsidR="00F85A01" w:rsidRDefault="00F85A01" w:rsidP="00F85A01">
      <w:pPr>
        <w:ind w:firstLineChars="200" w:firstLine="420"/>
        <w:rPr>
          <w:rFonts w:hint="eastAsia"/>
        </w:rPr>
      </w:pPr>
      <w:r>
        <w:rPr>
          <w:rFonts w:hint="eastAsia"/>
        </w:rPr>
        <w:t>1</w:t>
      </w:r>
      <w:r>
        <w:rPr>
          <w:rFonts w:hint="eastAsia"/>
        </w:rPr>
        <w:t>、具有重要科学意义和技术创新价值，对科技、经济和社会发展有重大作用的应用基础研究；</w:t>
      </w:r>
    </w:p>
    <w:p w:rsidR="00F85A01" w:rsidRDefault="00F85A01" w:rsidP="00F85A01">
      <w:pPr>
        <w:ind w:firstLineChars="200" w:firstLine="420"/>
        <w:rPr>
          <w:rFonts w:hint="eastAsia"/>
        </w:rPr>
      </w:pPr>
      <w:r>
        <w:rPr>
          <w:rFonts w:hint="eastAsia"/>
        </w:rPr>
        <w:t>2</w:t>
      </w:r>
      <w:r>
        <w:rPr>
          <w:rFonts w:hint="eastAsia"/>
        </w:rPr>
        <w:t>、我市经济建设和社会发展需要，有助于发挥我市自然资源优势的应用基础研究；</w:t>
      </w:r>
    </w:p>
    <w:p w:rsidR="00F85A01" w:rsidRDefault="00F85A01" w:rsidP="00F85A01">
      <w:pPr>
        <w:ind w:firstLineChars="200" w:firstLine="420"/>
        <w:rPr>
          <w:rFonts w:hint="eastAsia"/>
        </w:rPr>
      </w:pPr>
      <w:r>
        <w:rPr>
          <w:rFonts w:hint="eastAsia"/>
        </w:rPr>
        <w:t>3</w:t>
      </w:r>
      <w:r>
        <w:rPr>
          <w:rFonts w:hint="eastAsia"/>
        </w:rPr>
        <w:t>、能推动我市有优势及特色的学科建设和发展，立足学科发展前沿开展的基础性研究；</w:t>
      </w:r>
    </w:p>
    <w:p w:rsidR="00F85A01" w:rsidRDefault="00F85A01" w:rsidP="00F85A01">
      <w:pPr>
        <w:ind w:firstLineChars="200" w:firstLine="420"/>
        <w:rPr>
          <w:rFonts w:hint="eastAsia"/>
        </w:rPr>
      </w:pPr>
      <w:r>
        <w:rPr>
          <w:rFonts w:hint="eastAsia"/>
        </w:rPr>
        <w:t>4</w:t>
      </w:r>
      <w:r>
        <w:rPr>
          <w:rFonts w:hint="eastAsia"/>
        </w:rPr>
        <w:t>、有利于科技人才的培养，特别是科技人才群体培养的基础性研究；</w:t>
      </w:r>
    </w:p>
    <w:p w:rsidR="00F85A01" w:rsidRDefault="00F85A01" w:rsidP="00F85A01">
      <w:pPr>
        <w:ind w:firstLineChars="200" w:firstLine="420"/>
        <w:rPr>
          <w:rFonts w:hint="eastAsia"/>
        </w:rPr>
      </w:pPr>
      <w:r>
        <w:rPr>
          <w:rFonts w:hint="eastAsia"/>
        </w:rPr>
        <w:t>5</w:t>
      </w:r>
      <w:r>
        <w:rPr>
          <w:rFonts w:hint="eastAsia"/>
        </w:rPr>
        <w:t>、有助于促进国际科技合作与交流的基础性研究。</w:t>
      </w:r>
    </w:p>
    <w:p w:rsidR="00F85A01" w:rsidRDefault="00F85A01" w:rsidP="00F85A01">
      <w:pPr>
        <w:ind w:firstLineChars="200" w:firstLine="420"/>
        <w:rPr>
          <w:rFonts w:hint="eastAsia"/>
        </w:rPr>
      </w:pPr>
      <w:r>
        <w:rPr>
          <w:rFonts w:hint="eastAsia"/>
        </w:rPr>
        <w:t>第四条</w:t>
      </w:r>
      <w:r>
        <w:rPr>
          <w:rFonts w:hint="eastAsia"/>
        </w:rPr>
        <w:t xml:space="preserve"> </w:t>
      </w:r>
      <w:r>
        <w:rPr>
          <w:rFonts w:hint="eastAsia"/>
        </w:rPr>
        <w:t>申请市基金项目资助应具备以下基本条件：</w:t>
      </w:r>
    </w:p>
    <w:p w:rsidR="00F85A01" w:rsidRDefault="00F85A01" w:rsidP="00F85A01">
      <w:pPr>
        <w:ind w:firstLineChars="200" w:firstLine="420"/>
        <w:rPr>
          <w:rFonts w:hint="eastAsia"/>
        </w:rPr>
      </w:pPr>
      <w:r>
        <w:rPr>
          <w:rFonts w:hint="eastAsia"/>
        </w:rPr>
        <w:t>1</w:t>
      </w:r>
      <w:r>
        <w:rPr>
          <w:rFonts w:hint="eastAsia"/>
        </w:rPr>
        <w:t>、申请者必须是项目的实际主持人，截止申请立项年度</w:t>
      </w:r>
      <w:r>
        <w:rPr>
          <w:rFonts w:hint="eastAsia"/>
        </w:rPr>
        <w:t>1</w:t>
      </w:r>
      <w:r>
        <w:rPr>
          <w:rFonts w:hint="eastAsia"/>
        </w:rPr>
        <w:t>月</w:t>
      </w:r>
      <w:r>
        <w:rPr>
          <w:rFonts w:hint="eastAsia"/>
        </w:rPr>
        <w:t>1</w:t>
      </w:r>
      <w:r>
        <w:rPr>
          <w:rFonts w:hint="eastAsia"/>
        </w:rPr>
        <w:t>日时的年龄不超过</w:t>
      </w:r>
      <w:r>
        <w:rPr>
          <w:rFonts w:hint="eastAsia"/>
        </w:rPr>
        <w:t>45</w:t>
      </w:r>
      <w:r>
        <w:rPr>
          <w:rFonts w:hint="eastAsia"/>
        </w:rPr>
        <w:t>周岁，在我市有固定的受聘单位且聘期覆盖该基金项目的执行期限、资助期内每年在我市从事研究工作的时间在六个月以上；</w:t>
      </w:r>
    </w:p>
    <w:p w:rsidR="00F85A01" w:rsidRDefault="00F85A01" w:rsidP="00F85A01">
      <w:pPr>
        <w:ind w:firstLineChars="200" w:firstLine="420"/>
        <w:rPr>
          <w:rFonts w:hint="eastAsia"/>
        </w:rPr>
      </w:pPr>
      <w:r>
        <w:rPr>
          <w:rFonts w:hint="eastAsia"/>
        </w:rPr>
        <w:t>2</w:t>
      </w:r>
      <w:r>
        <w:rPr>
          <w:rFonts w:hint="eastAsia"/>
        </w:rPr>
        <w:t>、申请者在自然科学基础研究或应用基础研究方面已取得市内外同行承认的创新性科技成果；或对本学科领域或相关学科领域的发展有推动作用；或对我市经济与社会发展有较大影响的。</w:t>
      </w:r>
    </w:p>
    <w:p w:rsidR="00F85A01" w:rsidRDefault="00F85A01" w:rsidP="00F85A01">
      <w:pPr>
        <w:ind w:firstLineChars="200" w:firstLine="420"/>
        <w:rPr>
          <w:rFonts w:hint="eastAsia"/>
        </w:rPr>
      </w:pPr>
      <w:r>
        <w:rPr>
          <w:rFonts w:hint="eastAsia"/>
        </w:rPr>
        <w:t>3</w:t>
      </w:r>
      <w:r>
        <w:rPr>
          <w:rFonts w:hint="eastAsia"/>
        </w:rPr>
        <w:t>、申请项目符合年度申报指南，立论依据充分，目标明确，内容设置合理，研究方法先进，技术路线可行，可达到预期目标；</w:t>
      </w:r>
    </w:p>
    <w:p w:rsidR="00F85A01" w:rsidRDefault="00F85A01" w:rsidP="00F85A01">
      <w:pPr>
        <w:ind w:firstLineChars="200" w:firstLine="420"/>
        <w:rPr>
          <w:rFonts w:hint="eastAsia"/>
        </w:rPr>
      </w:pPr>
      <w:r>
        <w:rPr>
          <w:rFonts w:hint="eastAsia"/>
        </w:rPr>
        <w:t>4</w:t>
      </w:r>
      <w:r>
        <w:rPr>
          <w:rFonts w:hint="eastAsia"/>
        </w:rPr>
        <w:t>、具有较好的研究工作基础和必要的实验研究条件；</w:t>
      </w:r>
    </w:p>
    <w:p w:rsidR="00F85A01" w:rsidRDefault="00F85A01" w:rsidP="00F85A01">
      <w:pPr>
        <w:ind w:firstLineChars="200" w:firstLine="420"/>
        <w:rPr>
          <w:rFonts w:hint="eastAsia"/>
        </w:rPr>
      </w:pPr>
      <w:r>
        <w:rPr>
          <w:rFonts w:hint="eastAsia"/>
        </w:rPr>
        <w:t>5</w:t>
      </w:r>
      <w:r>
        <w:rPr>
          <w:rFonts w:hint="eastAsia"/>
        </w:rPr>
        <w:t>、申请经费预算合理；申请者所在单位能提供资助不足部份的经费保障。</w:t>
      </w:r>
    </w:p>
    <w:p w:rsidR="00F85A01" w:rsidRDefault="00F85A01" w:rsidP="00F85A01">
      <w:pPr>
        <w:ind w:firstLineChars="200" w:firstLine="420"/>
        <w:rPr>
          <w:rFonts w:hint="eastAsia"/>
        </w:rPr>
      </w:pPr>
      <w:r>
        <w:rPr>
          <w:rFonts w:hint="eastAsia"/>
        </w:rPr>
        <w:t>第五条</w:t>
      </w:r>
      <w:r>
        <w:rPr>
          <w:rFonts w:hint="eastAsia"/>
        </w:rPr>
        <w:t xml:space="preserve"> </w:t>
      </w:r>
      <w:r>
        <w:rPr>
          <w:rFonts w:hint="eastAsia"/>
        </w:rPr>
        <w:t>市基金项目申请每年集中受理，具体受理时间在漳州科技网发布。</w:t>
      </w:r>
    </w:p>
    <w:p w:rsidR="00F85A01" w:rsidRDefault="00F85A01" w:rsidP="00F85A01">
      <w:pPr>
        <w:ind w:firstLineChars="200" w:firstLine="420"/>
        <w:rPr>
          <w:rFonts w:hint="eastAsia"/>
        </w:rPr>
      </w:pPr>
      <w:r>
        <w:rPr>
          <w:rFonts w:hint="eastAsia"/>
        </w:rPr>
        <w:t>第六条</w:t>
      </w:r>
      <w:r>
        <w:rPr>
          <w:rFonts w:hint="eastAsia"/>
        </w:rPr>
        <w:t xml:space="preserve"> </w:t>
      </w:r>
      <w:r>
        <w:rPr>
          <w:rFonts w:hint="eastAsia"/>
        </w:rPr>
        <w:t>市科技局按有关程序组织由市内知名的科技专家和市直有关部门的科技管理人员等组成评审委员会对候选项目进行审议并确定立项项目。</w:t>
      </w:r>
    </w:p>
    <w:p w:rsidR="00F85A01" w:rsidRDefault="00F85A01" w:rsidP="00F85A01">
      <w:pPr>
        <w:ind w:firstLineChars="200" w:firstLine="420"/>
        <w:rPr>
          <w:rFonts w:hint="eastAsia"/>
        </w:rPr>
      </w:pPr>
      <w:r>
        <w:rPr>
          <w:rFonts w:hint="eastAsia"/>
        </w:rPr>
        <w:t>第七条</w:t>
      </w:r>
      <w:r>
        <w:rPr>
          <w:rFonts w:hint="eastAsia"/>
        </w:rPr>
        <w:t xml:space="preserve"> </w:t>
      </w:r>
      <w:r>
        <w:rPr>
          <w:rFonts w:hint="eastAsia"/>
        </w:rPr>
        <w:t>市基金项目研究产生的知识产权成果归属按国家、省和市有关规定执行，所获得的研究成果，包括专著、论文、软件、数据库、专利以及成果报道等，均应标注“漳州市自然科学基金资助项目”和项目编号。未按规定进行标注的研究成果，不得作为市基金项目资助的成果参与项目结题、成果汇报、登记与宣传。</w:t>
      </w:r>
    </w:p>
    <w:p w:rsidR="00F85A01" w:rsidRDefault="00F85A01" w:rsidP="00F85A01">
      <w:pPr>
        <w:ind w:firstLineChars="200" w:firstLine="420"/>
        <w:rPr>
          <w:rFonts w:hint="eastAsia"/>
        </w:rPr>
      </w:pPr>
      <w:r>
        <w:rPr>
          <w:rFonts w:hint="eastAsia"/>
        </w:rPr>
        <w:t>第八条</w:t>
      </w:r>
      <w:r>
        <w:rPr>
          <w:rFonts w:hint="eastAsia"/>
        </w:rPr>
        <w:t xml:space="preserve"> </w:t>
      </w:r>
      <w:r>
        <w:rPr>
          <w:rFonts w:hint="eastAsia"/>
        </w:rPr>
        <w:t>项目实施过程中主要研究人员变动（项目负责人除外）、研究内容调整、中止实施、延长研究期限等情况，项目负责人和承担单位应填写变更申请并写出书面报告，报市科技局审批。</w:t>
      </w:r>
    </w:p>
    <w:p w:rsidR="00F85A01" w:rsidRDefault="00F85A01" w:rsidP="00F85A01">
      <w:pPr>
        <w:ind w:firstLineChars="200" w:firstLine="420"/>
        <w:rPr>
          <w:rFonts w:hint="eastAsia"/>
        </w:rPr>
      </w:pPr>
      <w:r>
        <w:rPr>
          <w:rFonts w:hint="eastAsia"/>
        </w:rPr>
        <w:t>第九条</w:t>
      </w:r>
      <w:r>
        <w:rPr>
          <w:rFonts w:hint="eastAsia"/>
        </w:rPr>
        <w:t xml:space="preserve"> </w:t>
      </w:r>
      <w:r>
        <w:rPr>
          <w:rFonts w:hint="eastAsia"/>
        </w:rPr>
        <w:t>市科技局根据年度目标管理要求，对项目的实施情况进行监督检查。</w:t>
      </w:r>
    </w:p>
    <w:p w:rsidR="00F85A01" w:rsidRDefault="00F85A01" w:rsidP="00F85A01">
      <w:pPr>
        <w:ind w:firstLineChars="200" w:firstLine="420"/>
        <w:rPr>
          <w:rFonts w:hint="eastAsia"/>
        </w:rPr>
      </w:pPr>
      <w:r>
        <w:rPr>
          <w:rFonts w:hint="eastAsia"/>
        </w:rPr>
        <w:t>第十条</w:t>
      </w:r>
      <w:r>
        <w:rPr>
          <w:rFonts w:hint="eastAsia"/>
        </w:rPr>
        <w:t xml:space="preserve"> </w:t>
      </w:r>
      <w:r>
        <w:rPr>
          <w:rFonts w:hint="eastAsia"/>
        </w:rPr>
        <w:t>凡获市基金资助的项目，必须根据项目任务书的规定要求进行结题。</w:t>
      </w:r>
    </w:p>
    <w:p w:rsidR="00F85A01" w:rsidRDefault="00F85A01" w:rsidP="00F85A01">
      <w:pPr>
        <w:ind w:firstLineChars="200" w:firstLine="420"/>
        <w:rPr>
          <w:rFonts w:hint="eastAsia"/>
        </w:rPr>
      </w:pPr>
      <w:r>
        <w:rPr>
          <w:rFonts w:hint="eastAsia"/>
        </w:rPr>
        <w:t>第十一条</w:t>
      </w:r>
      <w:r>
        <w:rPr>
          <w:rFonts w:hint="eastAsia"/>
        </w:rPr>
        <w:t xml:space="preserve"> </w:t>
      </w:r>
      <w:r>
        <w:rPr>
          <w:rFonts w:hint="eastAsia"/>
        </w:rPr>
        <w:t>市基金管理工作人员不得干预评审专家的评审工作，不得披露未公开的评审专家的基本情况、评审意见、评审结果等与评审有关的信息；不得利用工作便利谋取不正当利益。</w:t>
      </w:r>
    </w:p>
    <w:p w:rsidR="00F85A01" w:rsidRDefault="00F85A01" w:rsidP="00F85A01">
      <w:pPr>
        <w:ind w:firstLineChars="200" w:firstLine="420"/>
        <w:rPr>
          <w:rFonts w:hint="eastAsia"/>
        </w:rPr>
      </w:pPr>
      <w:r>
        <w:rPr>
          <w:rFonts w:hint="eastAsia"/>
        </w:rPr>
        <w:lastRenderedPageBreak/>
        <w:t>第十二条</w:t>
      </w:r>
      <w:r>
        <w:rPr>
          <w:rFonts w:hint="eastAsia"/>
        </w:rPr>
        <w:t xml:space="preserve"> </w:t>
      </w:r>
      <w:r>
        <w:rPr>
          <w:rFonts w:hint="eastAsia"/>
        </w:rPr>
        <w:t>评审专家参加评审工作时不代表本部门和本单位，应自觉维护市基金评审工作的科学性和公正性，不得披露未公开的与评审有关的信息，不得利用工作便利谋取不正当利益。</w:t>
      </w:r>
    </w:p>
    <w:p w:rsidR="00F85A01" w:rsidRDefault="00F85A01" w:rsidP="00F85A01">
      <w:pPr>
        <w:ind w:firstLineChars="200" w:firstLine="420"/>
        <w:rPr>
          <w:rFonts w:hint="eastAsia"/>
        </w:rPr>
      </w:pPr>
      <w:r>
        <w:rPr>
          <w:rFonts w:hint="eastAsia"/>
        </w:rPr>
        <w:t>第十三条</w:t>
      </w:r>
      <w:r>
        <w:rPr>
          <w:rFonts w:hint="eastAsia"/>
        </w:rPr>
        <w:t xml:space="preserve"> </w:t>
      </w:r>
      <w:r>
        <w:rPr>
          <w:rFonts w:hint="eastAsia"/>
        </w:rPr>
        <w:t>市基金评审实行回避制度。参加评审的专家和工作人员回避直系亲属及可能影响公正性的申请项目的评审；评审委员会成员回避本人主持或参加的申请项目的评审。</w:t>
      </w:r>
    </w:p>
    <w:p w:rsidR="00F85A01" w:rsidRDefault="00F85A01" w:rsidP="00F85A01">
      <w:pPr>
        <w:ind w:firstLineChars="200" w:firstLine="420"/>
        <w:rPr>
          <w:rFonts w:hint="eastAsia"/>
        </w:rPr>
      </w:pPr>
      <w:r>
        <w:rPr>
          <w:rFonts w:hint="eastAsia"/>
        </w:rPr>
        <w:t>第十四条</w:t>
      </w:r>
      <w:r>
        <w:rPr>
          <w:rFonts w:hint="eastAsia"/>
        </w:rPr>
        <w:t xml:space="preserve"> </w:t>
      </w:r>
      <w:r>
        <w:rPr>
          <w:rFonts w:hint="eastAsia"/>
        </w:rPr>
        <w:t>市基金项目负责人及项目承担单位有下列情况之一者，视情节轻重分别给予书面警告、通报批评、中止或撤消资助项目、取消项目负责人市基金项目的申报资格。</w:t>
      </w:r>
    </w:p>
    <w:p w:rsidR="00F85A01" w:rsidRDefault="00F85A01" w:rsidP="00F85A01">
      <w:pPr>
        <w:ind w:firstLineChars="200" w:firstLine="420"/>
        <w:rPr>
          <w:rFonts w:hint="eastAsia"/>
        </w:rPr>
      </w:pPr>
      <w:r>
        <w:rPr>
          <w:rFonts w:hint="eastAsia"/>
        </w:rPr>
        <w:t>（一）弄虚作假，违背科学道德；</w:t>
      </w:r>
    </w:p>
    <w:p w:rsidR="00F85A01" w:rsidRDefault="00F85A01" w:rsidP="00F85A01">
      <w:pPr>
        <w:ind w:firstLineChars="200" w:firstLine="420"/>
        <w:rPr>
          <w:rFonts w:hint="eastAsia"/>
        </w:rPr>
      </w:pPr>
      <w:r>
        <w:rPr>
          <w:rFonts w:hint="eastAsia"/>
        </w:rPr>
        <w:t>（二）项目执行不力，未开展实质性的研究工作；</w:t>
      </w:r>
    </w:p>
    <w:p w:rsidR="00F85A01" w:rsidRDefault="00F85A01" w:rsidP="00F85A01">
      <w:pPr>
        <w:ind w:firstLineChars="200" w:firstLine="420"/>
        <w:rPr>
          <w:rFonts w:hint="eastAsia"/>
        </w:rPr>
      </w:pPr>
      <w:r>
        <w:rPr>
          <w:rFonts w:hint="eastAsia"/>
        </w:rPr>
        <w:t>（三）不接受市科技局对项目实施情况的检查、监督与审计；</w:t>
      </w:r>
    </w:p>
    <w:p w:rsidR="00F85A01" w:rsidRDefault="00F85A01" w:rsidP="00F85A01">
      <w:pPr>
        <w:ind w:firstLineChars="200" w:firstLine="420"/>
        <w:rPr>
          <w:rFonts w:hint="eastAsia"/>
        </w:rPr>
      </w:pPr>
      <w:r>
        <w:rPr>
          <w:rFonts w:hint="eastAsia"/>
        </w:rPr>
        <w:t>（四）项目资助经费使用不符合有关财务制度规定。</w:t>
      </w:r>
    </w:p>
    <w:p w:rsidR="00F85A01" w:rsidRDefault="00F85A01" w:rsidP="00F85A01">
      <w:pPr>
        <w:ind w:firstLineChars="200" w:firstLine="420"/>
        <w:rPr>
          <w:rFonts w:hint="eastAsia"/>
        </w:rPr>
      </w:pPr>
      <w:r>
        <w:rPr>
          <w:rFonts w:hint="eastAsia"/>
        </w:rPr>
        <w:t>第十五条</w:t>
      </w:r>
      <w:r>
        <w:rPr>
          <w:rFonts w:hint="eastAsia"/>
        </w:rPr>
        <w:t xml:space="preserve"> </w:t>
      </w:r>
      <w:r>
        <w:rPr>
          <w:rFonts w:hint="eastAsia"/>
        </w:rPr>
        <w:t>市基金项目申请、评审、立项、执行和管理中涉及到国家科技保密、知识产权和科技档案管理等问题，按国家和市科技局的有关规定执行。</w:t>
      </w:r>
    </w:p>
    <w:p w:rsidR="00F85A01" w:rsidRDefault="00F85A01" w:rsidP="00F85A01">
      <w:pPr>
        <w:ind w:firstLineChars="200" w:firstLine="420"/>
        <w:rPr>
          <w:rFonts w:hint="eastAsia"/>
        </w:rPr>
      </w:pPr>
      <w:r>
        <w:rPr>
          <w:rFonts w:hint="eastAsia"/>
        </w:rPr>
        <w:t>第十六条</w:t>
      </w:r>
      <w:r>
        <w:rPr>
          <w:rFonts w:hint="eastAsia"/>
        </w:rPr>
        <w:t xml:space="preserve"> </w:t>
      </w:r>
      <w:r>
        <w:rPr>
          <w:rFonts w:hint="eastAsia"/>
        </w:rPr>
        <w:t>本办法自发布之日起实施。</w:t>
      </w:r>
    </w:p>
    <w:p w:rsidR="00ED4E54" w:rsidRPr="00F85A01" w:rsidRDefault="00F85A01" w:rsidP="00F85A01">
      <w:pPr>
        <w:ind w:firstLineChars="200" w:firstLine="420"/>
      </w:pPr>
      <w:r>
        <w:rPr>
          <w:rFonts w:hint="eastAsia"/>
        </w:rPr>
        <w:t>第十七条</w:t>
      </w:r>
      <w:r>
        <w:rPr>
          <w:rFonts w:hint="eastAsia"/>
        </w:rPr>
        <w:t xml:space="preserve"> </w:t>
      </w:r>
      <w:r>
        <w:rPr>
          <w:rFonts w:hint="eastAsia"/>
        </w:rPr>
        <w:t>本办法由市科技局负责解释。</w:t>
      </w:r>
    </w:p>
    <w:sectPr w:rsidR="00ED4E54" w:rsidRPr="00F85A0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4E54" w:rsidRDefault="00ED4E54" w:rsidP="00F85A01">
      <w:r>
        <w:separator/>
      </w:r>
    </w:p>
  </w:endnote>
  <w:endnote w:type="continuationSeparator" w:id="1">
    <w:p w:rsidR="00ED4E54" w:rsidRDefault="00ED4E54" w:rsidP="00F85A0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4E54" w:rsidRDefault="00ED4E54" w:rsidP="00F85A01">
      <w:r>
        <w:separator/>
      </w:r>
    </w:p>
  </w:footnote>
  <w:footnote w:type="continuationSeparator" w:id="1">
    <w:p w:rsidR="00ED4E54" w:rsidRDefault="00ED4E54" w:rsidP="00F85A0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85A01"/>
    <w:rsid w:val="00ED4E54"/>
    <w:rsid w:val="00F85A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85A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85A01"/>
    <w:rPr>
      <w:sz w:val="18"/>
      <w:szCs w:val="18"/>
    </w:rPr>
  </w:style>
  <w:style w:type="paragraph" w:styleId="a4">
    <w:name w:val="footer"/>
    <w:basedOn w:val="a"/>
    <w:link w:val="Char0"/>
    <w:uiPriority w:val="99"/>
    <w:semiHidden/>
    <w:unhideWhenUsed/>
    <w:rsid w:val="00F85A0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85A01"/>
    <w:rPr>
      <w:sz w:val="18"/>
      <w:szCs w:val="18"/>
    </w:rPr>
  </w:style>
</w:styles>
</file>

<file path=word/webSettings.xml><?xml version="1.0" encoding="utf-8"?>
<w:webSettings xmlns:r="http://schemas.openxmlformats.org/officeDocument/2006/relationships" xmlns:w="http://schemas.openxmlformats.org/wordprocessingml/2006/main">
  <w:divs>
    <w:div w:id="939340905">
      <w:bodyDiv w:val="1"/>
      <w:marLeft w:val="0"/>
      <w:marRight w:val="0"/>
      <w:marTop w:val="0"/>
      <w:marBottom w:val="0"/>
      <w:divBdr>
        <w:top w:val="none" w:sz="0" w:space="0" w:color="auto"/>
        <w:left w:val="none" w:sz="0" w:space="0" w:color="auto"/>
        <w:bottom w:val="none" w:sz="0" w:space="0" w:color="auto"/>
        <w:right w:val="none" w:sz="0" w:space="0" w:color="auto"/>
      </w:divBdr>
      <w:divsChild>
        <w:div w:id="1155344311">
          <w:marLeft w:val="0"/>
          <w:marRight w:val="0"/>
          <w:marTop w:val="0"/>
          <w:marBottom w:val="0"/>
          <w:divBdr>
            <w:top w:val="none" w:sz="0" w:space="0" w:color="auto"/>
            <w:left w:val="none" w:sz="0" w:space="0" w:color="auto"/>
            <w:bottom w:val="none" w:sz="0" w:space="0" w:color="auto"/>
            <w:right w:val="none" w:sz="0" w:space="0" w:color="auto"/>
          </w:divBdr>
          <w:divsChild>
            <w:div w:id="1356930525">
              <w:marLeft w:val="0"/>
              <w:marRight w:val="0"/>
              <w:marTop w:val="100"/>
              <w:marBottom w:val="100"/>
              <w:divBdr>
                <w:top w:val="none" w:sz="0" w:space="0" w:color="auto"/>
                <w:left w:val="none" w:sz="0" w:space="0" w:color="auto"/>
                <w:bottom w:val="none" w:sz="0" w:space="0" w:color="auto"/>
                <w:right w:val="none" w:sz="0" w:space="0" w:color="auto"/>
              </w:divBdr>
              <w:divsChild>
                <w:div w:id="311327074">
                  <w:marLeft w:val="0"/>
                  <w:marRight w:val="0"/>
                  <w:marTop w:val="0"/>
                  <w:marBottom w:val="0"/>
                  <w:divBdr>
                    <w:top w:val="none" w:sz="0" w:space="0" w:color="auto"/>
                    <w:left w:val="none" w:sz="0" w:space="0" w:color="auto"/>
                    <w:bottom w:val="none" w:sz="0" w:space="0" w:color="auto"/>
                    <w:right w:val="none" w:sz="0" w:space="0" w:color="auto"/>
                  </w:divBdr>
                  <w:divsChild>
                    <w:div w:id="1907842125">
                      <w:marLeft w:val="0"/>
                      <w:marRight w:val="0"/>
                      <w:marTop w:val="100"/>
                      <w:marBottom w:val="100"/>
                      <w:divBdr>
                        <w:top w:val="none" w:sz="0" w:space="0" w:color="auto"/>
                        <w:left w:val="none" w:sz="0" w:space="0" w:color="auto"/>
                        <w:bottom w:val="none" w:sz="0" w:space="0" w:color="auto"/>
                        <w:right w:val="none" w:sz="0" w:space="0" w:color="auto"/>
                      </w:divBdr>
                      <w:divsChild>
                        <w:div w:id="1614246404">
                          <w:marLeft w:val="0"/>
                          <w:marRight w:val="0"/>
                          <w:marTop w:val="0"/>
                          <w:marBottom w:val="0"/>
                          <w:divBdr>
                            <w:top w:val="none" w:sz="0" w:space="0" w:color="auto"/>
                            <w:left w:val="none" w:sz="0" w:space="0" w:color="auto"/>
                            <w:bottom w:val="none" w:sz="0" w:space="0" w:color="auto"/>
                            <w:right w:val="none" w:sz="0" w:space="0" w:color="auto"/>
                          </w:divBdr>
                        </w:div>
                        <w:div w:id="811407158">
                          <w:marLeft w:val="0"/>
                          <w:marRight w:val="0"/>
                          <w:marTop w:val="0"/>
                          <w:marBottom w:val="0"/>
                          <w:divBdr>
                            <w:top w:val="none" w:sz="0" w:space="0" w:color="auto"/>
                            <w:left w:val="none" w:sz="0" w:space="0" w:color="auto"/>
                            <w:bottom w:val="none" w:sz="0" w:space="0" w:color="auto"/>
                            <w:right w:val="none" w:sz="0" w:space="0" w:color="auto"/>
                          </w:divBdr>
                        </w:div>
                        <w:div w:id="2029674522">
                          <w:marLeft w:val="0"/>
                          <w:marRight w:val="0"/>
                          <w:marTop w:val="0"/>
                          <w:marBottom w:val="0"/>
                          <w:divBdr>
                            <w:top w:val="none" w:sz="0" w:space="0" w:color="auto"/>
                            <w:left w:val="none" w:sz="0" w:space="0" w:color="auto"/>
                            <w:bottom w:val="none" w:sz="0" w:space="0" w:color="auto"/>
                            <w:right w:val="none" w:sz="0" w:space="0" w:color="auto"/>
                          </w:divBdr>
                        </w:div>
                        <w:div w:id="1551454548">
                          <w:marLeft w:val="0"/>
                          <w:marRight w:val="0"/>
                          <w:marTop w:val="0"/>
                          <w:marBottom w:val="0"/>
                          <w:divBdr>
                            <w:top w:val="none" w:sz="0" w:space="0" w:color="auto"/>
                            <w:left w:val="none" w:sz="0" w:space="0" w:color="auto"/>
                            <w:bottom w:val="none" w:sz="0" w:space="0" w:color="auto"/>
                            <w:right w:val="none" w:sz="0" w:space="0" w:color="auto"/>
                          </w:divBdr>
                        </w:div>
                        <w:div w:id="721291360">
                          <w:marLeft w:val="0"/>
                          <w:marRight w:val="0"/>
                          <w:marTop w:val="0"/>
                          <w:marBottom w:val="0"/>
                          <w:divBdr>
                            <w:top w:val="none" w:sz="0" w:space="0" w:color="auto"/>
                            <w:left w:val="none" w:sz="0" w:space="0" w:color="auto"/>
                            <w:bottom w:val="none" w:sz="0" w:space="0" w:color="auto"/>
                            <w:right w:val="none" w:sz="0" w:space="0" w:color="auto"/>
                          </w:divBdr>
                        </w:div>
                        <w:div w:id="1391268452">
                          <w:marLeft w:val="0"/>
                          <w:marRight w:val="0"/>
                          <w:marTop w:val="0"/>
                          <w:marBottom w:val="0"/>
                          <w:divBdr>
                            <w:top w:val="none" w:sz="0" w:space="0" w:color="auto"/>
                            <w:left w:val="none" w:sz="0" w:space="0" w:color="auto"/>
                            <w:bottom w:val="none" w:sz="0" w:space="0" w:color="auto"/>
                            <w:right w:val="none" w:sz="0" w:space="0" w:color="auto"/>
                          </w:divBdr>
                        </w:div>
                        <w:div w:id="76444285">
                          <w:marLeft w:val="0"/>
                          <w:marRight w:val="0"/>
                          <w:marTop w:val="0"/>
                          <w:marBottom w:val="0"/>
                          <w:divBdr>
                            <w:top w:val="none" w:sz="0" w:space="0" w:color="auto"/>
                            <w:left w:val="none" w:sz="0" w:space="0" w:color="auto"/>
                            <w:bottom w:val="none" w:sz="0" w:space="0" w:color="auto"/>
                            <w:right w:val="none" w:sz="0" w:space="0" w:color="auto"/>
                          </w:divBdr>
                        </w:div>
                        <w:div w:id="1389839868">
                          <w:marLeft w:val="0"/>
                          <w:marRight w:val="0"/>
                          <w:marTop w:val="0"/>
                          <w:marBottom w:val="0"/>
                          <w:divBdr>
                            <w:top w:val="none" w:sz="0" w:space="0" w:color="auto"/>
                            <w:left w:val="none" w:sz="0" w:space="0" w:color="auto"/>
                            <w:bottom w:val="none" w:sz="0" w:space="0" w:color="auto"/>
                            <w:right w:val="none" w:sz="0" w:space="0" w:color="auto"/>
                          </w:divBdr>
                        </w:div>
                        <w:div w:id="1690985531">
                          <w:marLeft w:val="0"/>
                          <w:marRight w:val="0"/>
                          <w:marTop w:val="0"/>
                          <w:marBottom w:val="0"/>
                          <w:divBdr>
                            <w:top w:val="none" w:sz="0" w:space="0" w:color="auto"/>
                            <w:left w:val="none" w:sz="0" w:space="0" w:color="auto"/>
                            <w:bottom w:val="none" w:sz="0" w:space="0" w:color="auto"/>
                            <w:right w:val="none" w:sz="0" w:space="0" w:color="auto"/>
                          </w:divBdr>
                        </w:div>
                        <w:div w:id="1289626588">
                          <w:marLeft w:val="0"/>
                          <w:marRight w:val="0"/>
                          <w:marTop w:val="0"/>
                          <w:marBottom w:val="0"/>
                          <w:divBdr>
                            <w:top w:val="none" w:sz="0" w:space="0" w:color="auto"/>
                            <w:left w:val="none" w:sz="0" w:space="0" w:color="auto"/>
                            <w:bottom w:val="none" w:sz="0" w:space="0" w:color="auto"/>
                            <w:right w:val="none" w:sz="0" w:space="0" w:color="auto"/>
                          </w:divBdr>
                        </w:div>
                        <w:div w:id="1340544929">
                          <w:marLeft w:val="0"/>
                          <w:marRight w:val="0"/>
                          <w:marTop w:val="0"/>
                          <w:marBottom w:val="0"/>
                          <w:divBdr>
                            <w:top w:val="none" w:sz="0" w:space="0" w:color="auto"/>
                            <w:left w:val="none" w:sz="0" w:space="0" w:color="auto"/>
                            <w:bottom w:val="none" w:sz="0" w:space="0" w:color="auto"/>
                            <w:right w:val="none" w:sz="0" w:space="0" w:color="auto"/>
                          </w:divBdr>
                        </w:div>
                        <w:div w:id="354116550">
                          <w:marLeft w:val="0"/>
                          <w:marRight w:val="0"/>
                          <w:marTop w:val="0"/>
                          <w:marBottom w:val="0"/>
                          <w:divBdr>
                            <w:top w:val="none" w:sz="0" w:space="0" w:color="auto"/>
                            <w:left w:val="none" w:sz="0" w:space="0" w:color="auto"/>
                            <w:bottom w:val="none" w:sz="0" w:space="0" w:color="auto"/>
                            <w:right w:val="none" w:sz="0" w:space="0" w:color="auto"/>
                          </w:divBdr>
                        </w:div>
                        <w:div w:id="989793120">
                          <w:marLeft w:val="0"/>
                          <w:marRight w:val="0"/>
                          <w:marTop w:val="0"/>
                          <w:marBottom w:val="0"/>
                          <w:divBdr>
                            <w:top w:val="none" w:sz="0" w:space="0" w:color="auto"/>
                            <w:left w:val="none" w:sz="0" w:space="0" w:color="auto"/>
                            <w:bottom w:val="none" w:sz="0" w:space="0" w:color="auto"/>
                            <w:right w:val="none" w:sz="0" w:space="0" w:color="auto"/>
                          </w:divBdr>
                        </w:div>
                        <w:div w:id="1685746882">
                          <w:marLeft w:val="0"/>
                          <w:marRight w:val="0"/>
                          <w:marTop w:val="0"/>
                          <w:marBottom w:val="0"/>
                          <w:divBdr>
                            <w:top w:val="none" w:sz="0" w:space="0" w:color="auto"/>
                            <w:left w:val="none" w:sz="0" w:space="0" w:color="auto"/>
                            <w:bottom w:val="none" w:sz="0" w:space="0" w:color="auto"/>
                            <w:right w:val="none" w:sz="0" w:space="0" w:color="auto"/>
                          </w:divBdr>
                        </w:div>
                        <w:div w:id="1677076893">
                          <w:marLeft w:val="0"/>
                          <w:marRight w:val="0"/>
                          <w:marTop w:val="0"/>
                          <w:marBottom w:val="0"/>
                          <w:divBdr>
                            <w:top w:val="none" w:sz="0" w:space="0" w:color="auto"/>
                            <w:left w:val="none" w:sz="0" w:space="0" w:color="auto"/>
                            <w:bottom w:val="none" w:sz="0" w:space="0" w:color="auto"/>
                            <w:right w:val="none" w:sz="0" w:space="0" w:color="auto"/>
                          </w:divBdr>
                        </w:div>
                        <w:div w:id="1878735900">
                          <w:marLeft w:val="0"/>
                          <w:marRight w:val="0"/>
                          <w:marTop w:val="0"/>
                          <w:marBottom w:val="0"/>
                          <w:divBdr>
                            <w:top w:val="none" w:sz="0" w:space="0" w:color="auto"/>
                            <w:left w:val="none" w:sz="0" w:space="0" w:color="auto"/>
                            <w:bottom w:val="none" w:sz="0" w:space="0" w:color="auto"/>
                            <w:right w:val="none" w:sz="0" w:space="0" w:color="auto"/>
                          </w:divBdr>
                        </w:div>
                        <w:div w:id="295258838">
                          <w:marLeft w:val="0"/>
                          <w:marRight w:val="0"/>
                          <w:marTop w:val="0"/>
                          <w:marBottom w:val="0"/>
                          <w:divBdr>
                            <w:top w:val="none" w:sz="0" w:space="0" w:color="auto"/>
                            <w:left w:val="none" w:sz="0" w:space="0" w:color="auto"/>
                            <w:bottom w:val="none" w:sz="0" w:space="0" w:color="auto"/>
                            <w:right w:val="none" w:sz="0" w:space="0" w:color="auto"/>
                          </w:divBdr>
                        </w:div>
                        <w:div w:id="603264469">
                          <w:marLeft w:val="0"/>
                          <w:marRight w:val="0"/>
                          <w:marTop w:val="0"/>
                          <w:marBottom w:val="0"/>
                          <w:divBdr>
                            <w:top w:val="none" w:sz="0" w:space="0" w:color="auto"/>
                            <w:left w:val="none" w:sz="0" w:space="0" w:color="auto"/>
                            <w:bottom w:val="none" w:sz="0" w:space="0" w:color="auto"/>
                            <w:right w:val="none" w:sz="0" w:space="0" w:color="auto"/>
                          </w:divBdr>
                        </w:div>
                        <w:div w:id="722871902">
                          <w:marLeft w:val="0"/>
                          <w:marRight w:val="0"/>
                          <w:marTop w:val="0"/>
                          <w:marBottom w:val="0"/>
                          <w:divBdr>
                            <w:top w:val="none" w:sz="0" w:space="0" w:color="auto"/>
                            <w:left w:val="none" w:sz="0" w:space="0" w:color="auto"/>
                            <w:bottom w:val="none" w:sz="0" w:space="0" w:color="auto"/>
                            <w:right w:val="none" w:sz="0" w:space="0" w:color="auto"/>
                          </w:divBdr>
                        </w:div>
                        <w:div w:id="2054840101">
                          <w:marLeft w:val="0"/>
                          <w:marRight w:val="0"/>
                          <w:marTop w:val="0"/>
                          <w:marBottom w:val="0"/>
                          <w:divBdr>
                            <w:top w:val="none" w:sz="0" w:space="0" w:color="auto"/>
                            <w:left w:val="none" w:sz="0" w:space="0" w:color="auto"/>
                            <w:bottom w:val="none" w:sz="0" w:space="0" w:color="auto"/>
                            <w:right w:val="none" w:sz="0" w:space="0" w:color="auto"/>
                          </w:divBdr>
                        </w:div>
                        <w:div w:id="993291721">
                          <w:marLeft w:val="0"/>
                          <w:marRight w:val="0"/>
                          <w:marTop w:val="0"/>
                          <w:marBottom w:val="0"/>
                          <w:divBdr>
                            <w:top w:val="none" w:sz="0" w:space="0" w:color="auto"/>
                            <w:left w:val="none" w:sz="0" w:space="0" w:color="auto"/>
                            <w:bottom w:val="none" w:sz="0" w:space="0" w:color="auto"/>
                            <w:right w:val="none" w:sz="0" w:space="0" w:color="auto"/>
                          </w:divBdr>
                        </w:div>
                        <w:div w:id="160753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257</Words>
  <Characters>1465</Characters>
  <Application>Microsoft Office Word</Application>
  <DocSecurity>0</DocSecurity>
  <Lines>12</Lines>
  <Paragraphs>3</Paragraphs>
  <ScaleCrop>false</ScaleCrop>
  <Company>Sky123.Org</Company>
  <LinksUpToDate>false</LinksUpToDate>
  <CharactersWithSpaces>1719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2014-11-17T05:27:00Z</dcterms:created>
  <dcterms:modified xsi:type="dcterms:W3CDTF">2014-11-17T05:28:00Z</dcterms:modified>
</cp:coreProperties>
</file>