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2600" w:firstLineChars="500"/>
        <w:jc w:val="both"/>
        <w:textAlignment w:val="auto"/>
        <w:rPr>
          <w:rFonts w:hint="eastAsia" w:ascii="黑体" w:hAnsi="黑体" w:eastAsia="黑体" w:cs="黑体"/>
          <w:b w:val="0"/>
          <w:bCs w:val="0"/>
          <w:color w:val="auto"/>
          <w:kern w:val="0"/>
          <w:sz w:val="52"/>
          <w:szCs w:val="52"/>
          <w:highlight w:val="none"/>
          <w:lang w:val="en-US" w:eastAsia="zh-CN" w:bidi="ar"/>
        </w:rPr>
      </w:pPr>
      <w:r>
        <w:rPr>
          <w:rFonts w:hint="eastAsia" w:ascii="黑体" w:hAnsi="黑体" w:eastAsia="黑体" w:cs="黑体"/>
          <w:b w:val="0"/>
          <w:bCs w:val="0"/>
          <w:color w:val="auto"/>
          <w:kern w:val="0"/>
          <w:sz w:val="52"/>
          <w:szCs w:val="52"/>
          <w:highlight w:val="none"/>
          <w:lang w:val="en-US" w:eastAsia="zh-CN" w:bidi="ar"/>
        </w:rPr>
        <w:t>课题指南</w:t>
      </w:r>
    </w:p>
    <w:p>
      <w:pPr>
        <w:pStyle w:val="2"/>
        <w:rPr>
          <w:rFonts w:hint="eastAsia"/>
          <w:lang w:val="en-US" w:eastAsia="zh-CN"/>
        </w:rPr>
      </w:pP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val="0"/>
          <w:color w:val="auto"/>
          <w:kern w:val="0"/>
          <w:sz w:val="32"/>
          <w:szCs w:val="32"/>
          <w:highlight w:val="none"/>
          <w:lang w:val="en-US" w:eastAsia="zh-CN" w:bidi="ar"/>
        </w:rPr>
      </w:pPr>
      <w:r>
        <w:rPr>
          <w:rFonts w:hint="eastAsia" w:ascii="楷体_GB2312" w:hAnsi="楷体_GB2312" w:eastAsia="楷体_GB2312" w:cs="楷体_GB2312"/>
          <w:b w:val="0"/>
          <w:bCs w:val="0"/>
          <w:color w:val="auto"/>
          <w:kern w:val="0"/>
          <w:sz w:val="32"/>
          <w:szCs w:val="32"/>
          <w:highlight w:val="none"/>
          <w:lang w:val="en-US" w:eastAsia="zh-CN" w:bidi="ar"/>
        </w:rPr>
        <w:t>（一）重大课题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1.推动科技创新和产业创新融合引领厦门培育和发展新质生产力的对策研究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2.以综合改革试点推进厦门经济特区全面深化改革的研究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3.厦门市低空经济发展研究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4.厦门经济发展专题研究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（《2025-2026年厦门市经济社会发展与预测蓝皮书》专题篇项目，不接受申报。）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5.厦门社会发展专题研究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（《2025-2026年厦门市经济社会发展与预测蓝皮书》专题篇项目，不接受申报。）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（二）重点课题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1.厦门加强习近平生态文明思想“厦门实践”对外宣传的对策研究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2.习近平同志在厦门工作期间主持编制战略规划理念与实践研究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3.《1985-2000年厦门经济社会发展战略》规划编制的科学方法研究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4.厦门推动经济结构优化升级研究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5.厦门稳步推进制度型开放的研究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6.厦门建设金砖创新基地的研究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7.海丝中央法务区厦门片区加快打造国际商事海事纠纷解决优选地的策略研究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8.新时代促进科技成果转化助力厦门发展新质生产力的对策研究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9.推动科技创新和产业创新融合助力厦门未来产业发展研究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rPr>
        <w:t>鼓励支持“投早投小”培育战略新兴产业研究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11.厦门建设全球供应链创新中心研究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12.厦门打造数字经济核心产业集聚区研究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13.厦门加快建设全国海洋经济发展示范区研究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14.厦门建设服务贸易创新发展示范区研究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15.挖掘内需潜能促进厦门消费提质扩容研究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16.厦门打造社科强市的对策研究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17.厦门争创历史文化名城研究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18.厦门廉洁文化遗产的挖掘、整理和活化利用研究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19.厦门城中村现代化治理研究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20.数字化时代厦门形象全球传播的创新路径研究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（三）一般课题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1.探索厦门新型消费增添新动能的研究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2.加强中国（厦门）智能视听产业基地建设的对策研究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3.厦门大数据产业链发展现状及对策研究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4.建设厦门港多式联运智慧物流中心研究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5.厦门加大加快构建新型产业基础设施的对策研究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6.厦门加快建设国家文化和科技融合发展示范基地的路径研究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7.厦门金砖创新基地“大金砖”人文交流的前景与路径研究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8.中国跨境电商中的域外应诉与和解——中国商家域外被诉对策研究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9.厦门市公共数据资源治理体系构建与优化研究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10.创新追溯码医保应用 打造药品耗材源头治理“厦门样本”——基于建立药耗追溯码数据应用中心的实践探索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11.厦门市建设国际体育名城的探索与实践研究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12.厦门马拉松赛事旅游效应与创新发展研究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13.体育参与促进在厦流动人口社会融入研究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14.当前厦门大学生就业观趋势及培养路径研究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15.以旅居康养为切入点，推动厦门银发经济发展研究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16.构建“一老一小”社区支持体系的厦门模式研究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17.厦门市生育友好型城市研究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18.厦门市儿童眼健康影响因素与对策研究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19.厦门轨道TOD导向的一刻钟社区生活圈研究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20.厦门深化两岸职业标准共通路径研究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21.厦门打造两岸流行文化中心的策略与路径研究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22.加快打造厦金“同城生活圈”研究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AB3D7D7"/>
    <w:rsid w:val="CAB3D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200" w:leftChars="200" w:firstLine="880" w:firstLineChars="200"/>
    </w:pPr>
    <w:rPr>
      <w:rFonts w:ascii="Calibri" w:hAnsi="Calibri"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2025-01-27T11:04:00Z</dcterms:created>
  <dc:creator>丽鹏～</dc:creator>
  <cp:lastModifiedBy>丽鹏～</cp:lastModifiedBy>
  <dcterms:modified xsi:type="dcterms:W3CDTF">2025-01-27T11:06:05Z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138BA5A6F707F468C0F79667640A63B9_41</vt:lpwstr>
  </property>
</Properties>
</file>